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Spanish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Wow Assembly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Weekly 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Spelling/ x table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Celebration Assembly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 ICT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1.45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PSHE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Leyton Orient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 pm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2.15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2.30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Leyton Orient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2.45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 pm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</w:t>
      <w:tab/>
      <w:tab/>
      <w:t xml:space="preserve">Year 4 Autumn 2 2024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-304799</wp:posOffset>
          </wp:positionV>
          <wp:extent cx="672465" cy="6553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